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9B2" w:rsidRDefault="003339B2" w:rsidP="003339B2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  <w:r w:rsidRPr="00286008">
        <w:rPr>
          <w:rFonts w:ascii="Sylfaen" w:hAnsi="Sylfaen" w:cs="Sylfaen"/>
          <w:b/>
          <w:color w:val="000000"/>
        </w:rPr>
        <w:t>Դոմկրատ</w:t>
      </w:r>
      <w:r w:rsidRPr="00286008">
        <w:rPr>
          <w:b/>
          <w:color w:val="000000"/>
        </w:rPr>
        <w:t xml:space="preserve">  48</w:t>
      </w:r>
    </w:p>
    <w:p w:rsidR="00286008" w:rsidRPr="00D72310" w:rsidRDefault="00286008" w:rsidP="008408E7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  <w:lang w:val="en-US" w:eastAsia="en-US"/>
        </w:rPr>
        <w:drawing>
          <wp:inline distT="0" distB="0" distL="0" distR="0">
            <wp:extent cx="1428750" cy="1428750"/>
            <wp:effectExtent l="19050" t="0" r="0" b="0"/>
            <wp:docPr id="1" name="Рисунок 1" descr="Клиновые леса - становочная пя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новые леса - становочная пят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008" w:rsidRDefault="00286008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86008" w:rsidRDefault="00286008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86008" w:rsidRDefault="00286008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3339B2" w:rsidRPr="00295AA0" w:rsidRDefault="003339B2" w:rsidP="003339B2">
      <w:pPr>
        <w:pStyle w:val="a3"/>
        <w:spacing w:before="0" w:beforeAutospacing="0" w:after="0" w:afterAutospacing="0"/>
        <w:jc w:val="center"/>
        <w:rPr>
          <w:rFonts w:ascii="Sylfaen" w:hAnsi="Sylfaen" w:cs="Sylfaen"/>
          <w:b/>
          <w:color w:val="000000"/>
          <w:lang w:val="en-US"/>
        </w:rPr>
      </w:pPr>
      <w:r w:rsidRPr="00295AA0">
        <w:rPr>
          <w:rFonts w:ascii="Sylfaen" w:hAnsi="Sylfaen" w:cs="Sylfaen"/>
          <w:b/>
          <w:color w:val="000000"/>
        </w:rPr>
        <w:t>Ելման</w:t>
      </w:r>
      <w:r w:rsidRPr="00295AA0">
        <w:rPr>
          <w:b/>
          <w:color w:val="000000"/>
        </w:rPr>
        <w:t xml:space="preserve"> </w:t>
      </w:r>
      <w:r>
        <w:rPr>
          <w:rFonts w:ascii="Sylfaen" w:hAnsi="Sylfaen" w:cs="Sylfaen"/>
          <w:b/>
          <w:color w:val="000000"/>
        </w:rPr>
        <w:t>էլեմեն</w:t>
      </w:r>
    </w:p>
    <w:p w:rsidR="00286008" w:rsidRPr="00286008" w:rsidRDefault="00286008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86008" w:rsidRPr="00D72310" w:rsidRDefault="00286008" w:rsidP="008408E7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  <w:lang w:val="en-US" w:eastAsia="en-US"/>
        </w:rPr>
        <w:drawing>
          <wp:inline distT="0" distB="0" distL="0" distR="0">
            <wp:extent cx="1428750" cy="1428750"/>
            <wp:effectExtent l="19050" t="0" r="0" b="0"/>
            <wp:docPr id="4" name="Рисунок 2" descr="Клиновые леса - стартовый эле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новые леса - стартовый элемент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3339B2" w:rsidRPr="00295AA0" w:rsidRDefault="003339B2" w:rsidP="003339B2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  <w:r w:rsidRPr="00295AA0">
        <w:rPr>
          <w:rFonts w:ascii="Sylfaen" w:hAnsi="Sylfaen" w:cs="Sylfaen"/>
          <w:b/>
          <w:color w:val="000000"/>
        </w:rPr>
        <w:t>Ուղղահայաց</w:t>
      </w:r>
      <w:r>
        <w:rPr>
          <w:rFonts w:ascii="Sylfaen" w:hAnsi="Sylfaen" w:cs="Sylfaen"/>
          <w:b/>
          <w:color w:val="000000"/>
          <w:lang w:val="en-US"/>
        </w:rPr>
        <w:t xml:space="preserve"> </w:t>
      </w:r>
      <w:proofErr w:type="spellStart"/>
      <w:r w:rsidRPr="00295AA0">
        <w:rPr>
          <w:rFonts w:ascii="Sylfaen" w:hAnsi="Sylfaen" w:cs="Sylfaen"/>
          <w:b/>
          <w:color w:val="000000"/>
          <w:lang w:val="en-US"/>
        </w:rPr>
        <w:t>էլեմենտ</w:t>
      </w:r>
      <w:proofErr w:type="spellEnd"/>
    </w:p>
    <w:p w:rsidR="00295AA0" w:rsidRP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86008" w:rsidRPr="00D72310" w:rsidRDefault="00286008" w:rsidP="008408E7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  <w:lang w:val="en-US" w:eastAsia="en-US"/>
        </w:rPr>
        <w:drawing>
          <wp:inline distT="0" distB="0" distL="0" distR="0">
            <wp:extent cx="1428750" cy="1428750"/>
            <wp:effectExtent l="19050" t="0" r="0" b="0"/>
            <wp:docPr id="7" name="Рисунок 3" descr="Клиновые леса - вертикальный эле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линовые леса - вертикальный элеме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3339B2" w:rsidRDefault="003339B2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3339B2" w:rsidRDefault="003339B2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3339B2" w:rsidRDefault="003339B2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3339B2" w:rsidRDefault="003339B2" w:rsidP="003339B2">
      <w:pPr>
        <w:pStyle w:val="a3"/>
        <w:spacing w:before="0" w:beforeAutospacing="0" w:after="0" w:afterAutospacing="0"/>
        <w:jc w:val="center"/>
        <w:rPr>
          <w:rFonts w:ascii="Sylfaen" w:hAnsi="Sylfaen" w:cs="Sylfaen"/>
          <w:b/>
          <w:color w:val="000000"/>
          <w:lang w:val="en-US"/>
        </w:rPr>
      </w:pPr>
      <w:r w:rsidRPr="00295AA0">
        <w:rPr>
          <w:rFonts w:ascii="Sylfaen" w:hAnsi="Sylfaen" w:cs="Sylfaen"/>
          <w:b/>
          <w:color w:val="000000"/>
        </w:rPr>
        <w:t>Հորիզոնական</w:t>
      </w:r>
      <w:r w:rsidRPr="00295AA0">
        <w:rPr>
          <w:b/>
          <w:color w:val="000000"/>
        </w:rPr>
        <w:t xml:space="preserve">   </w:t>
      </w:r>
      <w:r w:rsidRPr="00295AA0">
        <w:rPr>
          <w:rFonts w:ascii="Sylfaen" w:hAnsi="Sylfaen" w:cs="Sylfaen"/>
          <w:b/>
          <w:color w:val="000000"/>
        </w:rPr>
        <w:t>էլեմենտ</w:t>
      </w:r>
    </w:p>
    <w:p w:rsidR="00295AA0" w:rsidRP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95AA0" w:rsidRPr="003339B2" w:rsidRDefault="00286008" w:rsidP="003339B2">
      <w:pPr>
        <w:pStyle w:val="a3"/>
        <w:spacing w:before="0" w:beforeAutospacing="0" w:after="0" w:afterAutospacing="0"/>
        <w:jc w:val="center"/>
        <w:rPr>
          <w:color w:val="000000"/>
          <w:lang w:val="en-US"/>
        </w:rPr>
      </w:pPr>
      <w:r>
        <w:rPr>
          <w:noProof/>
          <w:color w:val="000000"/>
          <w:lang w:val="en-US" w:eastAsia="en-US"/>
        </w:rPr>
        <w:drawing>
          <wp:inline distT="0" distB="0" distL="0" distR="0">
            <wp:extent cx="1428750" cy="1428750"/>
            <wp:effectExtent l="19050" t="0" r="0" b="0"/>
            <wp:docPr id="10" name="Рисунок 4" descr="Горизонтальный эле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оризонтальный элемен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AA0" w:rsidRPr="00295AA0" w:rsidRDefault="00295AA0" w:rsidP="003339B2">
      <w:pPr>
        <w:pStyle w:val="a3"/>
        <w:spacing w:before="0" w:beforeAutospacing="0" w:after="0" w:afterAutospacing="0"/>
        <w:rPr>
          <w:b/>
          <w:color w:val="000000"/>
          <w:lang w:val="en-US"/>
        </w:rPr>
      </w:pPr>
    </w:p>
    <w:p w:rsidR="003339B2" w:rsidRDefault="003339B2" w:rsidP="003339B2">
      <w:pPr>
        <w:pStyle w:val="a3"/>
        <w:spacing w:before="0" w:beforeAutospacing="0" w:after="0" w:afterAutospacing="0"/>
        <w:jc w:val="center"/>
        <w:rPr>
          <w:rFonts w:ascii="Sylfaen" w:hAnsi="Sylfaen" w:cs="Sylfaen"/>
          <w:b/>
          <w:color w:val="000000"/>
          <w:lang w:val="en-US"/>
        </w:rPr>
      </w:pPr>
    </w:p>
    <w:p w:rsidR="003339B2" w:rsidRDefault="003339B2" w:rsidP="003339B2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  <w:r w:rsidRPr="00295AA0">
        <w:rPr>
          <w:rFonts w:ascii="Sylfaen" w:hAnsi="Sylfaen" w:cs="Sylfaen"/>
          <w:b/>
          <w:color w:val="000000"/>
        </w:rPr>
        <w:t>Անկյունագծային</w:t>
      </w:r>
      <w:r w:rsidRPr="00295AA0">
        <w:rPr>
          <w:b/>
          <w:color w:val="000000"/>
        </w:rPr>
        <w:t xml:space="preserve">  </w:t>
      </w:r>
      <w:r w:rsidRPr="007E3777">
        <w:rPr>
          <w:b/>
          <w:color w:val="000000"/>
        </w:rPr>
        <w:t xml:space="preserve"> </w:t>
      </w:r>
      <w:r w:rsidRPr="00295AA0">
        <w:rPr>
          <w:rFonts w:ascii="Sylfaen" w:hAnsi="Sylfaen" w:cs="Sylfaen"/>
          <w:b/>
          <w:color w:val="000000"/>
        </w:rPr>
        <w:t>պահանգ</w:t>
      </w:r>
    </w:p>
    <w:p w:rsidR="00286008" w:rsidRPr="00D72310" w:rsidRDefault="00286008" w:rsidP="008408E7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  <w:lang w:val="en-US" w:eastAsia="en-US"/>
        </w:rPr>
        <w:drawing>
          <wp:inline distT="0" distB="0" distL="0" distR="0">
            <wp:extent cx="1428750" cy="1428750"/>
            <wp:effectExtent l="19050" t="0" r="0" b="0"/>
            <wp:docPr id="13" name="Рисунок 5" descr="Диагональный эле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Диагональный элемент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3339B2" w:rsidRPr="00295AA0" w:rsidRDefault="003339B2" w:rsidP="003339B2">
      <w:pPr>
        <w:pStyle w:val="a3"/>
        <w:spacing w:before="0" w:beforeAutospacing="0" w:after="0" w:afterAutospacing="0"/>
        <w:jc w:val="center"/>
        <w:rPr>
          <w:b/>
          <w:bCs/>
          <w:color w:val="000000"/>
          <w:lang w:val="en-US"/>
        </w:rPr>
      </w:pPr>
      <w:r w:rsidRPr="00295AA0">
        <w:rPr>
          <w:rFonts w:ascii="Sylfaen" w:hAnsi="Sylfaen" w:cs="Sylfaen"/>
          <w:b/>
          <w:bCs/>
          <w:color w:val="000000"/>
        </w:rPr>
        <w:t>Մետաղական</w:t>
      </w:r>
      <w:r>
        <w:rPr>
          <w:rFonts w:ascii="Sylfaen" w:hAnsi="Sylfaen" w:cs="Sylfaen"/>
          <w:b/>
          <w:bCs/>
          <w:color w:val="000000"/>
          <w:lang w:val="en-US"/>
        </w:rPr>
        <w:t xml:space="preserve"> </w:t>
      </w:r>
      <w:proofErr w:type="spellStart"/>
      <w:r w:rsidRPr="00295AA0">
        <w:rPr>
          <w:rFonts w:ascii="Sylfaen" w:hAnsi="Sylfaen" w:cs="Sylfaen"/>
          <w:b/>
          <w:bCs/>
          <w:color w:val="000000"/>
          <w:lang w:val="en-US"/>
        </w:rPr>
        <w:t>հարթակ</w:t>
      </w:r>
      <w:proofErr w:type="spellEnd"/>
    </w:p>
    <w:p w:rsidR="00295AA0" w:rsidRPr="00295AA0" w:rsidRDefault="00295AA0" w:rsidP="008408E7">
      <w:pPr>
        <w:pStyle w:val="a3"/>
        <w:spacing w:before="0" w:beforeAutospacing="0" w:after="0" w:afterAutospacing="0"/>
        <w:jc w:val="center"/>
        <w:rPr>
          <w:b/>
          <w:color w:val="000000"/>
          <w:lang w:val="en-US"/>
        </w:rPr>
      </w:pPr>
    </w:p>
    <w:p w:rsidR="00286008" w:rsidRDefault="00286008" w:rsidP="008408E7">
      <w:pPr>
        <w:pStyle w:val="a3"/>
        <w:spacing w:before="0" w:beforeAutospacing="0" w:after="0" w:afterAutospacing="0"/>
        <w:jc w:val="center"/>
        <w:rPr>
          <w:color w:val="000000"/>
          <w:lang w:val="en-US"/>
        </w:rPr>
      </w:pPr>
      <w:r>
        <w:rPr>
          <w:noProof/>
          <w:color w:val="000000"/>
          <w:lang w:val="en-US" w:eastAsia="en-US"/>
        </w:rPr>
        <w:drawing>
          <wp:inline distT="0" distB="0" distL="0" distR="0">
            <wp:extent cx="1431925" cy="1431925"/>
            <wp:effectExtent l="19050" t="0" r="0" b="0"/>
            <wp:docPr id="16" name="Рисунок 8" descr="Насти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Настил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AA0" w:rsidRDefault="00295AA0" w:rsidP="003339B2">
      <w:pPr>
        <w:pStyle w:val="a3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295AA0" w:rsidRDefault="00295AA0" w:rsidP="008408E7">
      <w:pPr>
        <w:pStyle w:val="a3"/>
        <w:spacing w:before="0" w:beforeAutospacing="0" w:after="0" w:afterAutospacing="0"/>
        <w:jc w:val="center"/>
        <w:rPr>
          <w:b/>
          <w:bCs/>
          <w:color w:val="000000"/>
          <w:lang w:val="en-US"/>
        </w:rPr>
      </w:pPr>
    </w:p>
    <w:p w:rsidR="003339B2" w:rsidRPr="00CB6761" w:rsidRDefault="003339B2" w:rsidP="003339B2">
      <w:pPr>
        <w:pStyle w:val="a3"/>
        <w:spacing w:before="0" w:beforeAutospacing="0" w:after="0" w:afterAutospacing="0"/>
        <w:jc w:val="center"/>
        <w:rPr>
          <w:rFonts w:ascii="Sylfaen" w:hAnsi="Sylfaen"/>
          <w:b/>
          <w:bCs/>
          <w:color w:val="000000"/>
          <w:lang w:val="en-US"/>
        </w:rPr>
      </w:pPr>
      <w:proofErr w:type="spellStart"/>
      <w:r>
        <w:rPr>
          <w:rFonts w:ascii="Sylfaen" w:hAnsi="Sylfaen"/>
          <w:b/>
          <w:bCs/>
          <w:color w:val="000000"/>
          <w:lang w:val="en-US"/>
        </w:rPr>
        <w:t>Պարիսպ</w:t>
      </w:r>
      <w:proofErr w:type="spellEnd"/>
      <w:r>
        <w:rPr>
          <w:rFonts w:ascii="Sylfaen" w:hAnsi="Sylfae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color w:val="000000"/>
          <w:lang w:val="en-US"/>
        </w:rPr>
        <w:t>մետաղական</w:t>
      </w:r>
      <w:proofErr w:type="spellEnd"/>
    </w:p>
    <w:p w:rsidR="00295AA0" w:rsidRPr="00295AA0" w:rsidRDefault="00295AA0" w:rsidP="008408E7">
      <w:pPr>
        <w:pStyle w:val="a3"/>
        <w:spacing w:before="0" w:beforeAutospacing="0" w:after="0" w:afterAutospacing="0"/>
        <w:jc w:val="center"/>
        <w:rPr>
          <w:b/>
          <w:bCs/>
          <w:color w:val="000000"/>
          <w:lang w:val="en-US"/>
        </w:rPr>
      </w:pPr>
    </w:p>
    <w:p w:rsidR="00286008" w:rsidRPr="003339B2" w:rsidRDefault="00286008" w:rsidP="003339B2">
      <w:pPr>
        <w:pStyle w:val="a3"/>
        <w:spacing w:before="0" w:beforeAutospacing="0" w:after="0" w:afterAutospacing="0"/>
        <w:jc w:val="center"/>
        <w:rPr>
          <w:color w:val="000000"/>
          <w:lang w:val="en-US"/>
        </w:rPr>
      </w:pPr>
      <w:r>
        <w:rPr>
          <w:noProof/>
          <w:color w:val="000000"/>
          <w:lang w:val="en-US" w:eastAsia="en-US"/>
        </w:rPr>
        <w:drawing>
          <wp:inline distT="0" distB="0" distL="0" distR="0">
            <wp:extent cx="1428750" cy="1428750"/>
            <wp:effectExtent l="19050" t="0" r="0" b="0"/>
            <wp:docPr id="19" name="Рисунок 10" descr="Огражд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граждение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008" w:rsidRDefault="00286008" w:rsidP="008408E7">
      <w:pPr>
        <w:tabs>
          <w:tab w:val="left" w:pos="1560"/>
        </w:tabs>
        <w:jc w:val="center"/>
        <w:rPr>
          <w:lang w:val="en-US"/>
        </w:rPr>
      </w:pPr>
    </w:p>
    <w:p w:rsidR="00286008" w:rsidRPr="00295AA0" w:rsidRDefault="00286008" w:rsidP="008408E7">
      <w:pPr>
        <w:tabs>
          <w:tab w:val="left" w:pos="1560"/>
        </w:tabs>
        <w:jc w:val="center"/>
        <w:rPr>
          <w:lang w:val="en-US"/>
        </w:rPr>
      </w:pPr>
    </w:p>
    <w:p w:rsidR="003339B2" w:rsidRPr="00295AA0" w:rsidRDefault="003339B2" w:rsidP="003339B2">
      <w:pPr>
        <w:tabs>
          <w:tab w:val="left" w:pos="3540"/>
        </w:tabs>
        <w:jc w:val="center"/>
        <w:rPr>
          <w:b/>
          <w:color w:val="333333"/>
          <w:shd w:val="clear" w:color="auto" w:fill="FFFFFF"/>
          <w:lang w:val="en-US"/>
        </w:rPr>
      </w:pPr>
      <w:r w:rsidRPr="00295AA0">
        <w:rPr>
          <w:rFonts w:ascii="Sylfaen" w:hAnsi="Sylfaen" w:cs="Sylfaen"/>
          <w:b/>
          <w:color w:val="333333"/>
          <w:shd w:val="clear" w:color="auto" w:fill="FFFFFF"/>
        </w:rPr>
        <w:t>Մետաղական</w:t>
      </w:r>
      <w:r>
        <w:rPr>
          <w:rFonts w:ascii="Sylfaen" w:hAnsi="Sylfaen" w:cs="Sylfaen"/>
          <w:b/>
          <w:color w:val="333333"/>
          <w:shd w:val="clear" w:color="auto" w:fill="FFFFFF"/>
          <w:lang w:val="en-US"/>
        </w:rPr>
        <w:t xml:space="preserve">  </w:t>
      </w:r>
      <w:proofErr w:type="spellStart"/>
      <w:r w:rsidRPr="00295AA0">
        <w:rPr>
          <w:rFonts w:ascii="Sylfaen" w:hAnsi="Sylfaen" w:cs="Sylfaen"/>
          <w:b/>
          <w:color w:val="333333"/>
          <w:shd w:val="clear" w:color="auto" w:fill="FFFFFF"/>
          <w:lang w:val="en-US"/>
        </w:rPr>
        <w:t>աստիճան</w:t>
      </w:r>
      <w:proofErr w:type="spellEnd"/>
      <w:r w:rsidRPr="00295AA0">
        <w:rPr>
          <w:rFonts w:ascii="Sylfaen" w:hAnsi="Sylfaen" w:cs="Sylfaen"/>
          <w:b/>
          <w:color w:val="333333"/>
          <w:shd w:val="clear" w:color="auto" w:fill="FFFFFF"/>
          <w:lang w:val="en-US"/>
        </w:rPr>
        <w:t xml:space="preserve"> </w:t>
      </w:r>
      <w:proofErr w:type="spellStart"/>
      <w:r w:rsidRPr="00295AA0">
        <w:rPr>
          <w:rFonts w:ascii="Sylfaen" w:hAnsi="Sylfaen" w:cs="Sylfaen"/>
          <w:b/>
          <w:color w:val="333333"/>
          <w:shd w:val="clear" w:color="auto" w:fill="FFFFFF"/>
          <w:lang w:val="en-US"/>
        </w:rPr>
        <w:t>կախովի</w:t>
      </w:r>
      <w:proofErr w:type="spellEnd"/>
    </w:p>
    <w:p w:rsidR="00286008" w:rsidRPr="00286008" w:rsidRDefault="00286008" w:rsidP="008408E7">
      <w:pPr>
        <w:tabs>
          <w:tab w:val="left" w:pos="1560"/>
          <w:tab w:val="right" w:pos="9355"/>
        </w:tabs>
        <w:jc w:val="center"/>
        <w:rPr>
          <w:lang w:val="en-US"/>
        </w:rPr>
      </w:pPr>
    </w:p>
    <w:p w:rsidR="00286008" w:rsidRPr="00286008" w:rsidRDefault="008408E7" w:rsidP="008408E7">
      <w:pPr>
        <w:tabs>
          <w:tab w:val="left" w:pos="1560"/>
        </w:tabs>
        <w:jc w:val="center"/>
        <w:rPr>
          <w:b/>
          <w:color w:val="333333"/>
          <w:shd w:val="clear" w:color="auto" w:fill="FFFFFF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1905000" cy="1428750"/>
            <wp:effectExtent l="19050" t="0" r="0" b="0"/>
            <wp:docPr id="8" name="Рисунок 1" descr="Стандартная лестница для строительных ле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ндартная лестница для строительных лесов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9B2" w:rsidRPr="003339B2" w:rsidRDefault="003339B2" w:rsidP="003339B2">
      <w:pPr>
        <w:pStyle w:val="5"/>
        <w:rPr>
          <w:b/>
          <w:szCs w:val="24"/>
          <w:lang w:val="en-US"/>
        </w:rPr>
      </w:pPr>
      <w:r w:rsidRPr="00295AA0">
        <w:rPr>
          <w:rFonts w:ascii="Sylfaen" w:hAnsi="Sylfaen" w:cs="Sylfaen"/>
          <w:b/>
          <w:szCs w:val="24"/>
        </w:rPr>
        <w:lastRenderedPageBreak/>
        <w:t>Ուժեղացված</w:t>
      </w:r>
      <w:r w:rsidRPr="003339B2">
        <w:rPr>
          <w:b/>
          <w:szCs w:val="24"/>
          <w:lang w:val="en-US"/>
        </w:rPr>
        <w:t xml:space="preserve"> </w:t>
      </w:r>
      <w:r w:rsidRPr="00295AA0">
        <w:rPr>
          <w:rFonts w:ascii="Sylfaen" w:hAnsi="Sylfaen" w:cs="Sylfaen"/>
          <w:b/>
          <w:szCs w:val="24"/>
        </w:rPr>
        <w:t>հորիզոնական</w:t>
      </w:r>
      <w:r w:rsidRPr="003339B2">
        <w:rPr>
          <w:rFonts w:ascii="Sylfaen" w:hAnsi="Sylfaen" w:cs="Sylfaen"/>
          <w:b/>
          <w:szCs w:val="24"/>
          <w:lang w:val="en-US"/>
        </w:rPr>
        <w:t xml:space="preserve">  </w:t>
      </w:r>
      <w:r w:rsidRPr="00295AA0">
        <w:rPr>
          <w:rFonts w:ascii="Sylfaen" w:hAnsi="Sylfaen" w:cs="Sylfaen"/>
          <w:b/>
          <w:szCs w:val="24"/>
        </w:rPr>
        <w:t>էլեմենտ</w:t>
      </w:r>
    </w:p>
    <w:p w:rsidR="00286008" w:rsidRPr="003339B2" w:rsidRDefault="00286008" w:rsidP="008408E7">
      <w:pPr>
        <w:tabs>
          <w:tab w:val="left" w:pos="1560"/>
        </w:tabs>
        <w:jc w:val="center"/>
        <w:rPr>
          <w:b/>
          <w:lang w:val="en-US"/>
        </w:rPr>
      </w:pPr>
    </w:p>
    <w:p w:rsidR="00286008" w:rsidRPr="00577561" w:rsidRDefault="00286008" w:rsidP="008408E7">
      <w:pPr>
        <w:tabs>
          <w:tab w:val="left" w:pos="1560"/>
        </w:tabs>
        <w:jc w:val="center"/>
        <w:rPr>
          <w:b/>
        </w:rPr>
      </w:pPr>
      <w:r>
        <w:rPr>
          <w:b/>
          <w:noProof/>
          <w:lang w:val="en-US"/>
        </w:rPr>
        <w:drawing>
          <wp:inline distT="0" distB="0" distL="0" distR="0">
            <wp:extent cx="1906270" cy="431165"/>
            <wp:effectExtent l="19050" t="0" r="0" b="0"/>
            <wp:docPr id="28" name="Рисунок 4" descr="Ферма-усиленная горизонталь клиновых ле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Ферма-усиленная горизонталь клиновых лесов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008" w:rsidRPr="00577561" w:rsidRDefault="00286008" w:rsidP="008408E7">
      <w:pPr>
        <w:tabs>
          <w:tab w:val="left" w:pos="1560"/>
        </w:tabs>
        <w:jc w:val="center"/>
        <w:rPr>
          <w:b/>
          <w:color w:val="333333"/>
          <w:sz w:val="18"/>
          <w:szCs w:val="18"/>
          <w:shd w:val="clear" w:color="auto" w:fill="ECE9D8"/>
        </w:rPr>
      </w:pPr>
    </w:p>
    <w:p w:rsidR="00286008" w:rsidRPr="00286008" w:rsidRDefault="00286008" w:rsidP="008408E7">
      <w:pPr>
        <w:tabs>
          <w:tab w:val="left" w:pos="3540"/>
        </w:tabs>
        <w:jc w:val="center"/>
      </w:pPr>
    </w:p>
    <w:p w:rsidR="00286008" w:rsidRPr="00D72310" w:rsidRDefault="00286008" w:rsidP="008408E7">
      <w:pPr>
        <w:tabs>
          <w:tab w:val="left" w:pos="1560"/>
        </w:tabs>
        <w:jc w:val="center"/>
        <w:rPr>
          <w:b/>
          <w:bCs/>
          <w:color w:val="000000"/>
          <w:sz w:val="23"/>
          <w:szCs w:val="23"/>
          <w:shd w:val="clear" w:color="auto" w:fill="FFFFFF"/>
        </w:rPr>
      </w:pPr>
    </w:p>
    <w:p w:rsidR="003339B2" w:rsidRPr="003339B2" w:rsidRDefault="003339B2" w:rsidP="003339B2">
      <w:pPr>
        <w:tabs>
          <w:tab w:val="left" w:pos="1560"/>
        </w:tabs>
        <w:jc w:val="center"/>
        <w:rPr>
          <w:b/>
          <w:bCs/>
          <w:color w:val="000000"/>
          <w:sz w:val="23"/>
          <w:szCs w:val="23"/>
          <w:shd w:val="clear" w:color="auto" w:fill="FFFFFF"/>
        </w:rPr>
      </w:pPr>
      <w:r w:rsidRPr="00295AA0">
        <w:rPr>
          <w:rFonts w:ascii="Sylfaen" w:hAnsi="Sylfaen" w:cs="Sylfaen"/>
          <w:b/>
          <w:bCs/>
          <w:color w:val="000000"/>
          <w:sz w:val="23"/>
          <w:szCs w:val="23"/>
          <w:shd w:val="clear" w:color="auto" w:fill="FFFFFF"/>
        </w:rPr>
        <w:t>Կեռ</w:t>
      </w:r>
      <w:r w:rsidRPr="00295AA0">
        <w:rPr>
          <w:b/>
          <w:bCs/>
          <w:color w:val="000000"/>
          <w:sz w:val="23"/>
          <w:szCs w:val="23"/>
          <w:shd w:val="clear" w:color="auto" w:fill="FFFFFF"/>
        </w:rPr>
        <w:t xml:space="preserve"> </w:t>
      </w:r>
      <w:r w:rsidRPr="00295AA0">
        <w:rPr>
          <w:rFonts w:ascii="Sylfaen" w:hAnsi="Sylfaen" w:cs="Sylfaen"/>
          <w:b/>
          <w:bCs/>
          <w:color w:val="000000"/>
          <w:sz w:val="23"/>
          <w:szCs w:val="23"/>
          <w:shd w:val="clear" w:color="auto" w:fill="FFFFFF"/>
        </w:rPr>
        <w:t>խարիսխ</w:t>
      </w:r>
      <w:r w:rsidRPr="00295AA0">
        <w:rPr>
          <w:b/>
          <w:bCs/>
          <w:color w:val="000000"/>
          <w:sz w:val="23"/>
          <w:szCs w:val="23"/>
          <w:shd w:val="clear" w:color="auto" w:fill="FFFFFF"/>
        </w:rPr>
        <w:t xml:space="preserve">  Ø=48</w:t>
      </w:r>
    </w:p>
    <w:p w:rsidR="00286008" w:rsidRPr="00D72310" w:rsidRDefault="00286008" w:rsidP="008408E7">
      <w:pPr>
        <w:tabs>
          <w:tab w:val="left" w:pos="1560"/>
        </w:tabs>
        <w:jc w:val="center"/>
        <w:rPr>
          <w:b/>
          <w:bCs/>
          <w:color w:val="000000"/>
          <w:sz w:val="23"/>
          <w:szCs w:val="23"/>
          <w:shd w:val="clear" w:color="auto" w:fill="FFFFFF"/>
        </w:rPr>
      </w:pPr>
    </w:p>
    <w:p w:rsidR="00286008" w:rsidRPr="00D72310" w:rsidRDefault="00286008" w:rsidP="008408E7">
      <w:pPr>
        <w:tabs>
          <w:tab w:val="left" w:pos="1560"/>
        </w:tabs>
        <w:jc w:val="center"/>
        <w:rPr>
          <w:b/>
          <w:bCs/>
          <w:color w:val="000000"/>
          <w:sz w:val="23"/>
          <w:szCs w:val="23"/>
          <w:shd w:val="clear" w:color="auto" w:fill="FFFFFF"/>
        </w:rPr>
      </w:pPr>
      <w:r>
        <w:rPr>
          <w:noProof/>
          <w:lang w:val="en-US"/>
        </w:rPr>
        <w:drawing>
          <wp:inline distT="0" distB="0" distL="0" distR="0">
            <wp:extent cx="1906270" cy="629920"/>
            <wp:effectExtent l="19050" t="0" r="0" b="0"/>
            <wp:docPr id="6" name="Рисунок 7" descr="Анкерный кронштейн для строительных ле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Анкерный кронштейн для строительных лесов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8E7" w:rsidRPr="003339B2" w:rsidRDefault="008408E7" w:rsidP="008408E7">
      <w:pPr>
        <w:tabs>
          <w:tab w:val="left" w:pos="1560"/>
        </w:tabs>
        <w:jc w:val="center"/>
        <w:rPr>
          <w:b/>
          <w:bCs/>
          <w:color w:val="000000"/>
          <w:sz w:val="23"/>
          <w:szCs w:val="23"/>
          <w:shd w:val="clear" w:color="auto" w:fill="FFFFFF"/>
        </w:rPr>
      </w:pPr>
    </w:p>
    <w:p w:rsidR="008408E7" w:rsidRPr="003339B2" w:rsidRDefault="008408E7" w:rsidP="008408E7">
      <w:pPr>
        <w:tabs>
          <w:tab w:val="left" w:pos="1560"/>
        </w:tabs>
        <w:jc w:val="center"/>
        <w:rPr>
          <w:b/>
          <w:bCs/>
          <w:color w:val="000000"/>
          <w:sz w:val="23"/>
          <w:szCs w:val="23"/>
          <w:shd w:val="clear" w:color="auto" w:fill="FFFFFF"/>
        </w:rPr>
      </w:pPr>
    </w:p>
    <w:p w:rsidR="003339B2" w:rsidRPr="003339B2" w:rsidRDefault="003339B2" w:rsidP="003339B2">
      <w:pPr>
        <w:tabs>
          <w:tab w:val="left" w:pos="1560"/>
        </w:tabs>
        <w:jc w:val="center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en-US"/>
        </w:rPr>
        <w:t>Պատի</w:t>
      </w:r>
      <w:r w:rsidRPr="003339B2">
        <w:rPr>
          <w:rFonts w:ascii="Sylfaen" w:hAnsi="Sylfaen"/>
          <w:b/>
          <w:noProof/>
        </w:rPr>
        <w:t xml:space="preserve"> </w:t>
      </w:r>
      <w:r>
        <w:rPr>
          <w:rFonts w:ascii="Sylfaen" w:hAnsi="Sylfaen"/>
          <w:b/>
          <w:noProof/>
          <w:lang w:val="en-US"/>
        </w:rPr>
        <w:t>հենարան</w:t>
      </w:r>
    </w:p>
    <w:p w:rsidR="008408E7" w:rsidRPr="003339B2" w:rsidRDefault="008408E7" w:rsidP="008408E7">
      <w:pPr>
        <w:tabs>
          <w:tab w:val="left" w:pos="1560"/>
        </w:tabs>
        <w:jc w:val="center"/>
        <w:rPr>
          <w:rStyle w:val="apple-converted-space"/>
          <w:b/>
          <w:bCs/>
          <w:color w:val="000000"/>
          <w:sz w:val="23"/>
          <w:szCs w:val="23"/>
          <w:shd w:val="clear" w:color="auto" w:fill="FFFFFF"/>
        </w:rPr>
      </w:pPr>
    </w:p>
    <w:p w:rsidR="00286008" w:rsidRDefault="00286008" w:rsidP="008408E7">
      <w:pPr>
        <w:tabs>
          <w:tab w:val="left" w:pos="1560"/>
        </w:tabs>
        <w:jc w:val="center"/>
        <w:rPr>
          <w:noProof/>
        </w:rPr>
      </w:pPr>
      <w:r>
        <w:rPr>
          <w:noProof/>
          <w:lang w:val="en-US"/>
        </w:rPr>
        <w:drawing>
          <wp:inline distT="0" distB="0" distL="0" distR="0">
            <wp:extent cx="1085850" cy="1504950"/>
            <wp:effectExtent l="19050" t="0" r="0" b="0"/>
            <wp:docPr id="34" name="Рисунок 75" descr="Стеновая опора для строительных ле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Стеновая опора для строительных лесов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8E7" w:rsidRDefault="008408E7" w:rsidP="008408E7">
      <w:pPr>
        <w:tabs>
          <w:tab w:val="left" w:pos="1560"/>
        </w:tabs>
        <w:jc w:val="center"/>
        <w:rPr>
          <w:b/>
          <w:noProof/>
          <w:lang w:val="en-US"/>
        </w:rPr>
      </w:pPr>
    </w:p>
    <w:p w:rsidR="008408E7" w:rsidRDefault="008408E7" w:rsidP="008408E7">
      <w:pPr>
        <w:tabs>
          <w:tab w:val="left" w:pos="1560"/>
        </w:tabs>
        <w:jc w:val="center"/>
        <w:rPr>
          <w:b/>
          <w:noProof/>
          <w:lang w:val="en-US"/>
        </w:rPr>
      </w:pPr>
    </w:p>
    <w:p w:rsidR="008408E7" w:rsidRPr="008408E7" w:rsidRDefault="008408E7" w:rsidP="008408E7">
      <w:pPr>
        <w:tabs>
          <w:tab w:val="left" w:pos="1560"/>
        </w:tabs>
        <w:jc w:val="center"/>
        <w:rPr>
          <w:b/>
          <w:color w:val="000000"/>
          <w:shd w:val="clear" w:color="auto" w:fill="FFFFFF"/>
          <w:lang w:val="en-US"/>
        </w:rPr>
      </w:pPr>
    </w:p>
    <w:p w:rsidR="003339B2" w:rsidRPr="001E5275" w:rsidRDefault="003339B2" w:rsidP="003339B2">
      <w:pPr>
        <w:tabs>
          <w:tab w:val="left" w:pos="1560"/>
        </w:tabs>
        <w:jc w:val="center"/>
        <w:rPr>
          <w:rFonts w:ascii="Sylfaen" w:hAnsi="Sylfaen"/>
          <w:b/>
          <w:color w:val="333333"/>
          <w:shd w:val="clear" w:color="auto" w:fill="ECE9D8"/>
          <w:lang w:val="en-US"/>
        </w:rPr>
      </w:pPr>
      <w:r>
        <w:rPr>
          <w:rFonts w:ascii="Sylfaen" w:hAnsi="Sylfaen"/>
          <w:b/>
          <w:noProof/>
          <w:lang w:val="en-US"/>
        </w:rPr>
        <w:t>Կրնկակալ</w:t>
      </w:r>
    </w:p>
    <w:p w:rsidR="00286008" w:rsidRPr="00D72310" w:rsidRDefault="00286008" w:rsidP="008408E7">
      <w:pPr>
        <w:jc w:val="center"/>
        <w:rPr>
          <w:sz w:val="20"/>
          <w:szCs w:val="20"/>
        </w:rPr>
      </w:pPr>
    </w:p>
    <w:p w:rsidR="00286008" w:rsidRPr="00D72310" w:rsidRDefault="00286008" w:rsidP="008408E7">
      <w:pPr>
        <w:jc w:val="center"/>
        <w:rPr>
          <w:sz w:val="20"/>
          <w:szCs w:val="20"/>
        </w:rPr>
      </w:pPr>
      <w:r>
        <w:rPr>
          <w:noProof/>
          <w:lang w:val="en-US"/>
        </w:rPr>
        <w:drawing>
          <wp:inline distT="0" distB="0" distL="0" distR="0">
            <wp:extent cx="1790700" cy="1381125"/>
            <wp:effectExtent l="19050" t="0" r="0" b="0"/>
            <wp:docPr id="37" name="Рисунок 78" descr="Башмак клиновых ле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 descr="Башмак клиновых лесов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008" w:rsidRPr="00286008" w:rsidRDefault="00286008" w:rsidP="008408E7">
      <w:pPr>
        <w:tabs>
          <w:tab w:val="left" w:pos="3540"/>
        </w:tabs>
        <w:jc w:val="center"/>
      </w:pPr>
    </w:p>
    <w:sectPr w:rsidR="00286008" w:rsidRPr="00286008" w:rsidSect="003339B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715" w:rsidRDefault="004F0715" w:rsidP="00295AA0">
      <w:pPr>
        <w:spacing w:after="0"/>
      </w:pPr>
      <w:r>
        <w:separator/>
      </w:r>
    </w:p>
  </w:endnote>
  <w:endnote w:type="continuationSeparator" w:id="1">
    <w:p w:rsidR="004F0715" w:rsidRDefault="004F0715" w:rsidP="00295A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715" w:rsidRDefault="004F0715" w:rsidP="00295AA0">
      <w:pPr>
        <w:spacing w:after="0"/>
      </w:pPr>
      <w:r>
        <w:separator/>
      </w:r>
    </w:p>
  </w:footnote>
  <w:footnote w:type="continuationSeparator" w:id="1">
    <w:p w:rsidR="004F0715" w:rsidRDefault="004F0715" w:rsidP="00295AA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008"/>
    <w:rsid w:val="001468EE"/>
    <w:rsid w:val="001E5275"/>
    <w:rsid w:val="00286008"/>
    <w:rsid w:val="00295AA0"/>
    <w:rsid w:val="003339B2"/>
    <w:rsid w:val="003578BD"/>
    <w:rsid w:val="004C1FAB"/>
    <w:rsid w:val="004F0715"/>
    <w:rsid w:val="008408E7"/>
    <w:rsid w:val="00971F75"/>
    <w:rsid w:val="00CB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EE"/>
  </w:style>
  <w:style w:type="paragraph" w:styleId="5">
    <w:name w:val="heading 5"/>
    <w:basedOn w:val="a"/>
    <w:next w:val="a"/>
    <w:link w:val="50"/>
    <w:qFormat/>
    <w:rsid w:val="00286008"/>
    <w:pPr>
      <w:keepNext/>
      <w:spacing w:after="0"/>
      <w:jc w:val="center"/>
      <w:outlineLvl w:val="4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0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86008"/>
    <w:rPr>
      <w:rFonts w:ascii="Times New Roman" w:eastAsia="PMingLiU" w:hAnsi="Times New Roman" w:cs="Times New Roman"/>
      <w:sz w:val="24"/>
      <w:szCs w:val="20"/>
      <w:lang w:eastAsia="zh-TW"/>
    </w:rPr>
  </w:style>
  <w:style w:type="character" w:customStyle="1" w:styleId="apple-converted-space">
    <w:name w:val="apple-converted-space"/>
    <w:basedOn w:val="a0"/>
    <w:rsid w:val="00286008"/>
  </w:style>
  <w:style w:type="paragraph" w:styleId="a4">
    <w:name w:val="header"/>
    <w:basedOn w:val="a"/>
    <w:link w:val="a5"/>
    <w:uiPriority w:val="99"/>
    <w:semiHidden/>
    <w:unhideWhenUsed/>
    <w:rsid w:val="00295AA0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95AA0"/>
  </w:style>
  <w:style w:type="paragraph" w:styleId="a6">
    <w:name w:val="footer"/>
    <w:basedOn w:val="a"/>
    <w:link w:val="a7"/>
    <w:uiPriority w:val="99"/>
    <w:semiHidden/>
    <w:unhideWhenUsed/>
    <w:rsid w:val="00295AA0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95AA0"/>
  </w:style>
  <w:style w:type="paragraph" w:styleId="a8">
    <w:name w:val="Balloon Text"/>
    <w:basedOn w:val="a"/>
    <w:link w:val="a9"/>
    <w:uiPriority w:val="99"/>
    <w:semiHidden/>
    <w:unhideWhenUsed/>
    <w:rsid w:val="004C1FA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1F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hakobyan_karine</dc:creator>
  <cp:keywords/>
  <dc:description/>
  <cp:lastModifiedBy>hambartsumyan_karine</cp:lastModifiedBy>
  <cp:revision>7</cp:revision>
  <dcterms:created xsi:type="dcterms:W3CDTF">2016-04-15T06:28:00Z</dcterms:created>
  <dcterms:modified xsi:type="dcterms:W3CDTF">2016-04-15T06:54:00Z</dcterms:modified>
</cp:coreProperties>
</file>